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40" w:lineRule="atLeast"/>
        <w:jc w:val="left"/>
        <w:rPr>
          <w:rFonts w:ascii="Times New Roman" w:hAnsi="Times New Roman" w:cs="Times New Roman"/>
          <w:color w:val="0F0F0F"/>
          <w:kern w:val="0"/>
          <w:sz w:val="28"/>
          <w:szCs w:val="28"/>
        </w:rPr>
      </w:pPr>
      <w:r>
        <w:rPr>
          <w:rFonts w:ascii="Times New Roman" w:hAnsi="Times New Roman" w:cs="Times New Roman"/>
          <w:color w:val="0F0F0F"/>
          <w:kern w:val="0"/>
          <w:sz w:val="28"/>
          <w:szCs w:val="28"/>
        </w:rPr>
        <w:t>附件：</w:t>
      </w:r>
    </w:p>
    <w:p>
      <w:pPr>
        <w:widowControl/>
        <w:spacing w:line="340" w:lineRule="atLeast"/>
        <w:jc w:val="left"/>
        <w:rPr>
          <w:rFonts w:ascii="Times New Roman" w:hAnsi="Times New Roman" w:cs="Times New Roman"/>
          <w:color w:val="0F0F0F"/>
          <w:kern w:val="0"/>
          <w:sz w:val="28"/>
          <w:szCs w:val="28"/>
        </w:rPr>
      </w:pPr>
      <w:r>
        <w:rPr>
          <w:rFonts w:ascii="Times New Roman" w:hAnsi="Times New Roman" w:cs="Times New Roman"/>
          <w:color w:val="0F0F0F"/>
          <w:kern w:val="0"/>
          <w:sz w:val="28"/>
          <w:szCs w:val="28"/>
        </w:rPr>
        <w:t>编号：__________</w:t>
      </w:r>
    </w:p>
    <w:p>
      <w:pPr>
        <w:widowControl/>
        <w:spacing w:line="340" w:lineRule="atLeast"/>
        <w:jc w:val="left"/>
        <w:rPr>
          <w:rFonts w:ascii="Times New Roman" w:hAnsi="Times New Roman" w:cs="Times New Roman"/>
          <w:color w:val="0F0F0F"/>
          <w:kern w:val="0"/>
          <w:sz w:val="28"/>
          <w:szCs w:val="28"/>
        </w:rPr>
      </w:pPr>
      <w:r>
        <w:rPr>
          <w:rFonts w:ascii="Times New Roman" w:hAnsi="Times New Roman" w:cs="Times New Roman"/>
          <w:color w:val="0F0F0F"/>
          <w:kern w:val="0"/>
          <w:sz w:val="28"/>
          <w:szCs w:val="28"/>
        </w:rPr>
        <w:t> </w:t>
      </w:r>
    </w:p>
    <w:p>
      <w:pPr>
        <w:widowControl/>
        <w:spacing w:line="340" w:lineRule="atLeast"/>
        <w:jc w:val="left"/>
        <w:rPr>
          <w:rFonts w:ascii="Times New Roman" w:hAnsi="Times New Roman" w:cs="Times New Roman"/>
          <w:color w:val="0F0F0F"/>
          <w:kern w:val="0"/>
          <w:sz w:val="28"/>
          <w:szCs w:val="28"/>
        </w:rPr>
      </w:pPr>
      <w:r>
        <w:rPr>
          <w:rFonts w:ascii="Times New Roman" w:hAnsi="Times New Roman" w:cs="Times New Roman"/>
          <w:color w:val="0F0F0F"/>
          <w:kern w:val="0"/>
          <w:sz w:val="28"/>
          <w:szCs w:val="28"/>
        </w:rPr>
        <w:t xml:space="preserve"> </w:t>
      </w:r>
    </w:p>
    <w:p>
      <w:pPr>
        <w:spacing w:before="100" w:line="273" w:lineRule="auto"/>
        <w:jc w:val="center"/>
        <w:rPr>
          <w:rFonts w:ascii="Times New Roman" w:hAnsi="Times New Roman" w:cs="Times New Roman"/>
          <w:b/>
          <w:bCs/>
          <w:sz w:val="52"/>
          <w:szCs w:val="52"/>
        </w:rPr>
      </w:pPr>
      <w:bookmarkStart w:id="0" w:name="_GoBack"/>
      <w:r>
        <w:rPr>
          <w:rFonts w:ascii="Times New Roman" w:hAnsi="Times New Roman" w:cs="Times New Roman"/>
          <w:b/>
          <w:bCs/>
          <w:sz w:val="52"/>
          <w:szCs w:val="52"/>
        </w:rPr>
        <w:t>四川体育职业学院</w:t>
      </w:r>
    </w:p>
    <w:p>
      <w:pPr>
        <w:spacing w:before="100" w:line="273" w:lineRule="auto"/>
        <w:jc w:val="center"/>
        <w:rPr>
          <w:rFonts w:ascii="Times New Roman" w:hAnsi="Times New Roman" w:cs="Times New Roman"/>
          <w:b/>
          <w:bCs/>
          <w:sz w:val="52"/>
          <w:szCs w:val="52"/>
        </w:rPr>
      </w:pPr>
      <w:r>
        <w:rPr>
          <w:rFonts w:ascii="Times New Roman" w:hAnsi="Times New Roman" w:cs="Times New Roman"/>
          <w:b/>
          <w:bCs/>
          <w:sz w:val="52"/>
          <w:szCs w:val="52"/>
        </w:rPr>
        <w:t>学生创业计划书</w:t>
      </w:r>
    </w:p>
    <w:bookmarkEnd w:id="0"/>
    <w:p>
      <w:pPr>
        <w:spacing w:before="100" w:line="273" w:lineRule="auto"/>
        <w:rPr>
          <w:rFonts w:ascii="Times New Roman" w:hAnsi="Times New Roman" w:cs="Times New Roman"/>
          <w:szCs w:val="21"/>
        </w:rPr>
      </w:pPr>
    </w:p>
    <w:p>
      <w:pPr>
        <w:spacing w:before="100" w:line="273" w:lineRule="auto"/>
        <w:rPr>
          <w:rFonts w:ascii="Times New Roman" w:hAnsi="Times New Roman" w:cs="Times New Roman"/>
          <w:szCs w:val="21"/>
        </w:rPr>
      </w:pPr>
    </w:p>
    <w:p>
      <w:pPr>
        <w:spacing w:before="100" w:line="273" w:lineRule="auto"/>
        <w:rPr>
          <w:rFonts w:ascii="Times New Roman" w:hAnsi="Times New Roman" w:cs="Times New Roman"/>
          <w:szCs w:val="21"/>
        </w:rPr>
      </w:pPr>
    </w:p>
    <w:p>
      <w:pPr>
        <w:spacing w:before="100" w:line="273" w:lineRule="auto"/>
        <w:rPr>
          <w:rFonts w:ascii="Times New Roman" w:hAnsi="Times New Roman" w:cs="Times New Roman"/>
          <w:szCs w:val="21"/>
        </w:rPr>
      </w:pPr>
    </w:p>
    <w:p>
      <w:pPr>
        <w:spacing w:before="100" w:line="273" w:lineRule="auto"/>
        <w:rPr>
          <w:rFonts w:ascii="Times New Roman" w:hAnsi="Times New Roman" w:cs="Times New Roman"/>
          <w:b/>
          <w:bCs/>
          <w:sz w:val="24"/>
        </w:rPr>
      </w:pPr>
    </w:p>
    <w:p>
      <w:pPr>
        <w:spacing w:before="100" w:line="273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spacing w:before="100" w:line="273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院校名称：</w:t>
      </w:r>
    </w:p>
    <w:p>
      <w:pPr>
        <w:spacing w:before="100" w:line="273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项目名称：</w:t>
      </w:r>
    </w:p>
    <w:p>
      <w:pPr>
        <w:spacing w:before="100" w:line="273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团队负责人：</w:t>
      </w:r>
    </w:p>
    <w:p>
      <w:pPr>
        <w:spacing w:before="100" w:line="273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联系方式：</w:t>
      </w:r>
    </w:p>
    <w:p>
      <w:pPr>
        <w:spacing w:before="100" w:line="273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团队成员：</w:t>
      </w:r>
    </w:p>
    <w:p>
      <w:pPr>
        <w:spacing w:before="100" w:line="273" w:lineRule="auto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指导老师：</w:t>
      </w:r>
    </w:p>
    <w:p>
      <w:pPr>
        <w:spacing w:before="100" w:line="273" w:lineRule="auto"/>
        <w:rPr>
          <w:rFonts w:ascii="Times New Roman" w:hAnsi="Times New Roman" w:cs="Times New Roman"/>
          <w:b/>
          <w:bCs/>
          <w:sz w:val="24"/>
          <w:u w:val="single"/>
        </w:rPr>
      </w:pPr>
    </w:p>
    <w:p>
      <w:pPr>
        <w:spacing w:line="400" w:lineRule="atLeast"/>
        <w:rPr>
          <w:rFonts w:ascii="Times New Roman" w:hAnsi="Times New Roman" w:cs="Times New Roman"/>
          <w:b/>
          <w:bCs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400" w:lineRule="atLea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一、项目概述</w:t>
      </w:r>
      <w:r>
        <w:rPr>
          <w:rFonts w:ascii="Times New Roman" w:hAnsi="Times New Roman" w:cs="Times New Roman"/>
        </w:rPr>
        <w:t>（请在两页内完成以下内容）</w:t>
      </w:r>
    </w:p>
    <w:p>
      <w:pPr>
        <w:ind w:firstLine="482" w:firstLineChars="200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公司背景：</w:t>
      </w:r>
    </w:p>
    <w:p>
      <w:pPr>
        <w:spacing w:line="400" w:lineRule="atLeas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</w:rPr>
        <w:t>（提供公司名称、主营业务，简要描述公司的产品/服务，竞争优势，预期财务成果）</w:t>
      </w: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pStyle w:val="5"/>
        <w:rPr>
          <w:rFonts w:ascii="Times New Roman" w:hAnsi="Times New Roman" w:cs="Times New Roman"/>
        </w:rPr>
      </w:pPr>
    </w:p>
    <w:p>
      <w:pPr>
        <w:ind w:firstLine="100"/>
        <w:rPr>
          <w:rFonts w:ascii="Times New Roman" w:hAnsi="Times New Roman" w:cs="Times New Roman"/>
          <w:szCs w:val="21"/>
        </w:rPr>
      </w:pPr>
    </w:p>
    <w:p>
      <w:pPr>
        <w:ind w:firstLine="482" w:firstLineChars="200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市场机会：</w:t>
      </w:r>
    </w:p>
    <w:p>
      <w:pPr>
        <w:spacing w:line="400" w:lineRule="atLeas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</w:rPr>
        <w:t>（说明人们遇到的问题/市场未满足的需求；描述你的商业想法，描述你的商业想法将如何满足客户需求）</w:t>
      </w: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spacing w:before="60"/>
        <w:ind w:firstLine="100"/>
        <w:rPr>
          <w:rFonts w:ascii="Times New Roman" w:hAnsi="Times New Roman" w:cs="Times New Roman"/>
          <w:szCs w:val="21"/>
        </w:rPr>
      </w:pPr>
    </w:p>
    <w:p>
      <w:pPr>
        <w:ind w:firstLine="482" w:firstLineChars="200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市场调查及分析：</w:t>
      </w:r>
    </w:p>
    <w:p>
      <w:pPr>
        <w:spacing w:after="8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</w:rPr>
        <w:t>（简要描述行业现状与前景，市场规模及增长趋势；简要描述目标市场以及目标客户；行业竞争对手及本公司竞争优势，未来1年市场销售预估）</w:t>
      </w:r>
    </w:p>
    <w:p>
      <w:pPr>
        <w:spacing w:after="80"/>
        <w:rPr>
          <w:rFonts w:ascii="Times New Roman" w:hAnsi="Times New Roman" w:cs="Times New Roman"/>
          <w:szCs w:val="21"/>
        </w:rPr>
      </w:pPr>
    </w:p>
    <w:p>
      <w:pPr>
        <w:spacing w:after="80"/>
        <w:rPr>
          <w:rFonts w:ascii="Times New Roman" w:hAnsi="Times New Roman" w:cs="Times New Roman"/>
          <w:szCs w:val="21"/>
        </w:rPr>
      </w:pPr>
    </w:p>
    <w:p>
      <w:pPr>
        <w:spacing w:after="80"/>
        <w:ind w:firstLine="100"/>
        <w:rPr>
          <w:rFonts w:ascii="Times New Roman" w:hAnsi="Times New Roman" w:cs="Times New Roman"/>
          <w:szCs w:val="21"/>
        </w:rPr>
      </w:pPr>
    </w:p>
    <w:p>
      <w:pPr>
        <w:pStyle w:val="5"/>
        <w:rPr>
          <w:rFonts w:ascii="Times New Roman" w:hAnsi="Times New Roman" w:cs="Times New Roman"/>
        </w:rPr>
      </w:pPr>
    </w:p>
    <w:p>
      <w:pPr>
        <w:ind w:firstLine="482" w:firstLineChars="200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领导力：</w:t>
      </w:r>
    </w:p>
    <w:p>
      <w:pPr>
        <w:spacing w:after="8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</w:rPr>
        <w:t>（提供一份项目负责人个人介绍，证明你具备创业的能力、领导力等其他特质）</w:t>
      </w: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pageBreakBefore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二、公司介绍</w:t>
      </w:r>
    </w:p>
    <w:tbl>
      <w:tblPr>
        <w:tblStyle w:val="3"/>
        <w:tblW w:w="9180" w:type="dxa"/>
        <w:tblInd w:w="-7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5"/>
        <w:gridCol w:w="1351"/>
        <w:gridCol w:w="901"/>
        <w:gridCol w:w="450"/>
        <w:gridCol w:w="339"/>
        <w:gridCol w:w="1466"/>
        <w:gridCol w:w="391"/>
        <w:gridCol w:w="1060"/>
        <w:gridCol w:w="291"/>
        <w:gridCol w:w="514"/>
        <w:gridCol w:w="104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5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atLeast"/>
              <w:ind w:left="-107" w:leftChars="-51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市场机会</w:t>
            </w:r>
          </w:p>
        </w:tc>
        <w:tc>
          <w:tcPr>
            <w:tcW w:w="7805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ind w:right="71" w:rightChars="34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（指已经出现或即将出现在市场上，但未得到实现或完全实现的市场需求）</w:t>
            </w:r>
          </w:p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商业</w:t>
            </w:r>
            <w:r>
              <w:rPr>
                <w:rFonts w:ascii="Times New Roman" w:hAnsi="Times New Roman" w:cs="Times New Roman"/>
                <w:sz w:val="24"/>
              </w:rPr>
              <w:t>创意</w:t>
            </w:r>
          </w:p>
        </w:tc>
        <w:tc>
          <w:tcPr>
            <w:tcW w:w="7805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（描述经营项目的创意来源与可行性）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业务类型</w:t>
            </w:r>
          </w:p>
        </w:tc>
        <w:tc>
          <w:tcPr>
            <w:tcW w:w="225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零售业 </w:t>
            </w:r>
            <w:r>
              <w:rPr>
                <w:rFonts w:ascii="Times New Roman" w:hAnsi="Times New Roman" w:eastAsia="MS Gothic" w:cs="Times New Roman"/>
                <w:szCs w:val="21"/>
              </w:rPr>
              <w:t>☐</w:t>
            </w:r>
          </w:p>
        </w:tc>
        <w:tc>
          <w:tcPr>
            <w:tcW w:w="225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批发业</w:t>
            </w:r>
            <w:r>
              <w:rPr>
                <w:rFonts w:ascii="Times New Roman" w:hAnsi="Times New Roman" w:eastAsia="MS Gothic" w:cs="Times New Roman"/>
                <w:szCs w:val="21"/>
              </w:rPr>
              <w:t>☐</w:t>
            </w:r>
          </w:p>
        </w:tc>
        <w:tc>
          <w:tcPr>
            <w:tcW w:w="2256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服务业</w:t>
            </w:r>
            <w:r>
              <w:rPr>
                <w:rFonts w:ascii="Times New Roman" w:hAnsi="Times New Roman" w:eastAsia="MS Gothic" w:cs="Times New Roman"/>
                <w:szCs w:val="21"/>
              </w:rPr>
              <w:t>☐</w:t>
            </w: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制造业 </w:t>
            </w:r>
            <w:r>
              <w:rPr>
                <w:rFonts w:ascii="Times New Roman" w:hAnsi="Times New Roman" w:eastAsia="MS Gothic" w:cs="Times New Roman"/>
                <w:szCs w:val="21"/>
              </w:rPr>
              <w:t>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37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法律架构</w:t>
            </w:r>
          </w:p>
        </w:tc>
        <w:tc>
          <w:tcPr>
            <w:tcW w:w="304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个体工商户□</w:t>
            </w:r>
          </w:p>
        </w:tc>
        <w:tc>
          <w:tcPr>
            <w:tcW w:w="291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个人独资企业□</w:t>
            </w:r>
          </w:p>
        </w:tc>
        <w:tc>
          <w:tcPr>
            <w:tcW w:w="184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合伙企业□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3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0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有限责任公司□</w:t>
            </w:r>
          </w:p>
        </w:tc>
        <w:tc>
          <w:tcPr>
            <w:tcW w:w="291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股份公司□</w:t>
            </w:r>
          </w:p>
        </w:tc>
        <w:tc>
          <w:tcPr>
            <w:tcW w:w="184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非营利机构□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注册资金</w:t>
            </w:r>
          </w:p>
        </w:tc>
        <w:tc>
          <w:tcPr>
            <w:tcW w:w="13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注册地区</w:t>
            </w:r>
          </w:p>
        </w:tc>
        <w:tc>
          <w:tcPr>
            <w:tcW w:w="219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35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注册时间</w:t>
            </w:r>
          </w:p>
        </w:tc>
        <w:tc>
          <w:tcPr>
            <w:tcW w:w="155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股权结构</w:t>
            </w:r>
          </w:p>
        </w:tc>
        <w:tc>
          <w:tcPr>
            <w:tcW w:w="7805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公司宗旨/使命</w:t>
            </w:r>
          </w:p>
        </w:tc>
        <w:tc>
          <w:tcPr>
            <w:tcW w:w="225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5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56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团队构成</w:t>
            </w:r>
          </w:p>
        </w:tc>
        <w:tc>
          <w:tcPr>
            <w:tcW w:w="7805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创业项目</w:t>
            </w:r>
          </w:p>
          <w:p>
            <w:pPr>
              <w:spacing w:line="4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创新之处</w:t>
            </w:r>
          </w:p>
        </w:tc>
        <w:tc>
          <w:tcPr>
            <w:tcW w:w="7805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</w:trPr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社会责任</w:t>
            </w:r>
          </w:p>
        </w:tc>
        <w:tc>
          <w:tcPr>
            <w:tcW w:w="7805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>
      <w:pPr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三、产品/服务介绍</w:t>
      </w:r>
    </w:p>
    <w:tbl>
      <w:tblPr>
        <w:tblStyle w:val="3"/>
        <w:tblW w:w="9180" w:type="dxa"/>
        <w:tblInd w:w="-7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79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9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323" w:leftChars="-154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产品/</w:t>
            </w: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服务</w:t>
            </w:r>
          </w:p>
        </w:tc>
        <w:tc>
          <w:tcPr>
            <w:tcW w:w="79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520" w:lineRule="atLeas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Cs w:val="21"/>
              </w:rPr>
              <w:t>（</w:t>
            </w:r>
            <w:r>
              <w:rPr>
                <w:rFonts w:ascii="Times New Roman" w:hAnsi="Times New Roman" w:cs="Times New Roman"/>
                <w:sz w:val="24"/>
              </w:rPr>
              <w:t>说明产品的概念、特性，产品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的</w:t>
            </w:r>
            <w:r>
              <w:rPr>
                <w:rFonts w:ascii="Times New Roman" w:hAnsi="Times New Roman" w:cs="Times New Roman"/>
                <w:sz w:val="24"/>
              </w:rPr>
              <w:t>创新性、研发过程，介绍产品功能及用途，能满足消费者的什么需求等</w:t>
            </w:r>
            <w:r>
              <w:rPr>
                <w:rFonts w:ascii="Times New Roman" w:hAnsi="Times New Roman" w:cs="Times New Roman"/>
                <w:szCs w:val="21"/>
              </w:rPr>
              <w:t>）</w:t>
            </w:r>
          </w:p>
          <w:p>
            <w:pPr>
              <w:spacing w:line="520" w:lineRule="atLeast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520" w:lineRule="atLeast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520" w:lineRule="atLeast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520" w:lineRule="atLeast"/>
              <w:rPr>
                <w:rFonts w:ascii="Times New Roman" w:hAnsi="Times New Roman" w:cs="Times New Roman"/>
                <w:sz w:val="24"/>
              </w:rPr>
            </w:pPr>
          </w:p>
          <w:p>
            <w:pPr>
              <w:spacing w:line="520" w:lineRule="atLeast"/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客户价值</w:t>
            </w:r>
          </w:p>
        </w:tc>
        <w:tc>
          <w:tcPr>
            <w:tcW w:w="79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（你的产品/服务为客户带来什么利益）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</w:tbl>
    <w:p>
      <w:pPr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四、市场分析</w:t>
      </w:r>
    </w:p>
    <w:p>
      <w:pPr>
        <w:ind w:firstLine="588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市场调查</w:t>
      </w:r>
    </w:p>
    <w:tbl>
      <w:tblPr>
        <w:tblStyle w:val="3"/>
        <w:tblW w:w="9360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30"/>
        <w:gridCol w:w="43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0" w:hRule="atLeast"/>
        </w:trPr>
        <w:tc>
          <w:tcPr>
            <w:tcW w:w="5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第1种调查方法： 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（描述第1种调查方法结果，包括市场需求、目标客户需求以及竞争对手情况）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3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第2种调查方法：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（描述第2种调查方法结果，包括市场需求、目标客户需求以及竞争对手情况）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>
      <w:pPr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3"/>
        <w:tblW w:w="9360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80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107" w:leftChars="-51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4"/>
              </w:rPr>
              <w:t>市场定位</w:t>
            </w:r>
          </w:p>
        </w:tc>
        <w:tc>
          <w:tcPr>
            <w:tcW w:w="8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目标客户定位：（确定公司的目标顾客群及其需求、特征 ）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目标市场定位：（确定公司的目标市场的区域，阐述该区域的人口、地理、购买力等特征）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127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市场规模</w:t>
            </w:r>
          </w:p>
        </w:tc>
        <w:tc>
          <w:tcPr>
            <w:tcW w:w="8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（描述目标</w:t>
            </w:r>
            <w:r>
              <w:rPr>
                <w:rFonts w:ascii="Times New Roman" w:hAnsi="Times New Roman" w:cs="Times New Roman"/>
                <w:sz w:val="24"/>
              </w:rPr>
              <w:t>市场规模</w:t>
            </w:r>
            <w:r>
              <w:rPr>
                <w:rFonts w:ascii="Times New Roman" w:hAnsi="Times New Roman" w:cs="Times New Roman"/>
                <w:szCs w:val="21"/>
              </w:rPr>
              <w:t>大小，阐述你的业务有利可图）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</w:trPr>
        <w:tc>
          <w:tcPr>
            <w:tcW w:w="12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（预估目前和未来目标市场情况）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竞争对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手分析</w:t>
            </w:r>
          </w:p>
        </w:tc>
        <w:tc>
          <w:tcPr>
            <w:tcW w:w="8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（列出在本公司目标市场当中的1-3类直接、间接竞争者；分析竞争者的优势和劣势）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9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核心竞</w:t>
            </w:r>
          </w:p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争优势</w:t>
            </w:r>
          </w:p>
        </w:tc>
        <w:tc>
          <w:tcPr>
            <w:tcW w:w="80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（列出您的公司的核心竞争优势）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</w:tbl>
    <w:p>
      <w:pPr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五、营销计划</w:t>
      </w:r>
    </w:p>
    <w:tbl>
      <w:tblPr>
        <w:tblStyle w:val="3"/>
        <w:tblW w:w="9360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81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经营目标</w:t>
            </w:r>
          </w:p>
        </w:tc>
        <w:tc>
          <w:tcPr>
            <w:tcW w:w="8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短期目标（1-2年）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（您打算如何实现该目标）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7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价格</w:t>
            </w:r>
          </w:p>
        </w:tc>
        <w:tc>
          <w:tcPr>
            <w:tcW w:w="8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（计划以什么样的价格出售产品）</w:t>
            </w:r>
          </w:p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  <w:tbl>
            <w:tblPr>
              <w:tblStyle w:val="3"/>
              <w:tblW w:w="7941" w:type="dxa"/>
              <w:tblInd w:w="113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968"/>
              <w:gridCol w:w="2333"/>
              <w:gridCol w:w="1213"/>
              <w:gridCol w:w="1215"/>
              <w:gridCol w:w="1212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96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spacing w:line="400" w:lineRule="atLeast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Cs w:val="21"/>
                    </w:rPr>
                    <w:t>定义一个单位</w:t>
                  </w:r>
                </w:p>
              </w:tc>
              <w:tc>
                <w:tcPr>
                  <w:tcW w:w="5973" w:type="dxa"/>
                  <w:gridSpan w:val="4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spacing w:line="400" w:lineRule="atLeast"/>
                    <w:rPr>
                      <w:rFonts w:ascii="Times New Roman" w:hAnsi="Times New Roman" w:cs="Times New Roman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968" w:type="dxa"/>
                  <w:vMerge w:val="restart"/>
                  <w:tcBorders>
                    <w:top w:val="nil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spacing w:line="400" w:lineRule="atLeast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Cs w:val="21"/>
                    </w:rPr>
                    <w:t>单位销售</w:t>
                  </w:r>
                </w:p>
                <w:p>
                  <w:pPr>
                    <w:spacing w:line="400" w:lineRule="atLeast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Cs w:val="21"/>
                    </w:rPr>
                    <w:t>产品成本</w:t>
                  </w:r>
                </w:p>
              </w:tc>
              <w:tc>
                <w:tcPr>
                  <w:tcW w:w="2333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spacing w:line="400" w:lineRule="atLeast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Cs w:val="21"/>
                    </w:rPr>
                    <w:t>批发和零售业</w:t>
                  </w:r>
                </w:p>
              </w:tc>
              <w:tc>
                <w:tcPr>
                  <w:tcW w:w="2428" w:type="dxa"/>
                  <w:gridSpan w:val="2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spacing w:line="400" w:lineRule="atLeast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Cs w:val="21"/>
                    </w:rPr>
                    <w:t>服务和制造业</w:t>
                  </w:r>
                </w:p>
              </w:tc>
              <w:tc>
                <w:tcPr>
                  <w:tcW w:w="1212" w:type="dxa"/>
                  <w:vMerge w:val="restart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spacing w:line="400" w:lineRule="atLeast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Cs w:val="21"/>
                    </w:rPr>
                    <w:t>合计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968" w:type="dxa"/>
                  <w:vMerge w:val="continue"/>
                  <w:tcBorders>
                    <w:top w:val="nil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Cs w:val="21"/>
                    </w:rPr>
                  </w:pPr>
                </w:p>
              </w:tc>
              <w:tc>
                <w:tcPr>
                  <w:tcW w:w="23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spacing w:line="400" w:lineRule="atLeast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Cs w:val="21"/>
                    </w:rPr>
                    <w:t>商品成本</w:t>
                  </w:r>
                </w:p>
              </w:tc>
              <w:tc>
                <w:tcPr>
                  <w:tcW w:w="1213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spacing w:line="400" w:lineRule="atLeast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Cs w:val="21"/>
                    </w:rPr>
                    <w:t>材料费</w:t>
                  </w:r>
                </w:p>
              </w:tc>
              <w:tc>
                <w:tcPr>
                  <w:tcW w:w="1215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spacing w:line="400" w:lineRule="atLeast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Cs w:val="21"/>
                    </w:rPr>
                    <w:t>人工费</w:t>
                  </w:r>
                </w:p>
              </w:tc>
              <w:tc>
                <w:tcPr>
                  <w:tcW w:w="1212" w:type="dxa"/>
                  <w:vMerge w:val="continue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968" w:type="dxa"/>
                  <w:vMerge w:val="continue"/>
                  <w:tcBorders>
                    <w:top w:val="nil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rPr>
                      <w:rFonts w:ascii="Times New Roman" w:hAnsi="Times New Roman" w:cs="Times New Roman"/>
                      <w:szCs w:val="21"/>
                    </w:rPr>
                  </w:pPr>
                </w:p>
              </w:tc>
              <w:tc>
                <w:tcPr>
                  <w:tcW w:w="233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spacing w:line="400" w:lineRule="atLeast"/>
                    <w:rPr>
                      <w:rFonts w:ascii="Times New Roman" w:hAnsi="Times New Roman" w:cs="Times New Roman"/>
                      <w:szCs w:val="21"/>
                    </w:rPr>
                  </w:pPr>
                </w:p>
              </w:tc>
              <w:tc>
                <w:tcPr>
                  <w:tcW w:w="1213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spacing w:line="400" w:lineRule="atLeast"/>
                    <w:rPr>
                      <w:rFonts w:ascii="Times New Roman" w:hAnsi="Times New Roman" w:cs="Times New Roman"/>
                      <w:szCs w:val="21"/>
                    </w:rPr>
                  </w:pPr>
                </w:p>
              </w:tc>
              <w:tc>
                <w:tcPr>
                  <w:tcW w:w="1215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spacing w:line="400" w:lineRule="atLeast"/>
                    <w:rPr>
                      <w:rFonts w:ascii="Times New Roman" w:hAnsi="Times New Roman" w:cs="Times New Roman"/>
                      <w:szCs w:val="21"/>
                    </w:rPr>
                  </w:pPr>
                </w:p>
              </w:tc>
              <w:tc>
                <w:tcPr>
                  <w:tcW w:w="1212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spacing w:line="400" w:lineRule="atLeast"/>
                    <w:rPr>
                      <w:rFonts w:ascii="Times New Roman" w:hAnsi="Times New Roman" w:cs="Times New Roman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96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spacing w:line="400" w:lineRule="atLeast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Cs w:val="21"/>
                    </w:rPr>
                    <w:t>单位销售</w:t>
                  </w:r>
                </w:p>
                <w:p>
                  <w:pPr>
                    <w:spacing w:line="400" w:lineRule="atLeast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Cs w:val="21"/>
                    </w:rPr>
                    <w:t>产品价格</w:t>
                  </w:r>
                </w:p>
              </w:tc>
              <w:tc>
                <w:tcPr>
                  <w:tcW w:w="4761" w:type="dxa"/>
                  <w:gridSpan w:val="3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spacing w:line="400" w:lineRule="atLeast"/>
                    <w:rPr>
                      <w:rFonts w:ascii="Times New Roman" w:hAnsi="Times New Roman" w:cs="Times New Roman"/>
                      <w:szCs w:val="21"/>
                    </w:rPr>
                  </w:pPr>
                </w:p>
              </w:tc>
              <w:tc>
                <w:tcPr>
                  <w:tcW w:w="1212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spacing w:line="400" w:lineRule="atLeast"/>
                    <w:rPr>
                      <w:rFonts w:ascii="Times New Roman" w:hAnsi="Times New Roman" w:cs="Times New Roman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96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spacing w:line="400" w:lineRule="atLeast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Cs w:val="21"/>
                    </w:rPr>
                    <w:t>单位毛利</w:t>
                  </w:r>
                </w:p>
              </w:tc>
              <w:tc>
                <w:tcPr>
                  <w:tcW w:w="4761" w:type="dxa"/>
                  <w:gridSpan w:val="3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spacing w:line="400" w:lineRule="atLeast"/>
                    <w:rPr>
                      <w:rFonts w:ascii="Times New Roman" w:hAnsi="Times New Roman" w:cs="Times New Roman"/>
                      <w:szCs w:val="21"/>
                    </w:rPr>
                  </w:pPr>
                </w:p>
              </w:tc>
              <w:tc>
                <w:tcPr>
                  <w:tcW w:w="1212" w:type="dxa"/>
                  <w:tcBorders>
                    <w:top w:val="single" w:color="000000" w:sz="4" w:space="0"/>
                    <w:left w:val="nil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spacing w:line="400" w:lineRule="atLeast"/>
                    <w:rPr>
                      <w:rFonts w:ascii="Times New Roman" w:hAnsi="Times New Roman" w:cs="Times New Roman"/>
                      <w:szCs w:val="21"/>
                    </w:rPr>
                  </w:pPr>
                </w:p>
              </w:tc>
            </w:tr>
          </w:tbl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6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销售地点</w:t>
            </w:r>
          </w:p>
          <w:p>
            <w:pPr>
              <w:spacing w:before="22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/渠道</w:t>
            </w:r>
          </w:p>
        </w:tc>
        <w:tc>
          <w:tcPr>
            <w:tcW w:w="8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2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（打算采取什么方式接近顾客）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推广方案</w:t>
            </w:r>
          </w:p>
        </w:tc>
        <w:tc>
          <w:tcPr>
            <w:tcW w:w="811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年度计划：</w:t>
            </w:r>
          </w:p>
        </w:tc>
      </w:tr>
    </w:tbl>
    <w:p>
      <w:pPr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月销售预估：</w:t>
      </w:r>
    </w:p>
    <w:tbl>
      <w:tblPr>
        <w:tblStyle w:val="3"/>
        <w:tblW w:w="9900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8"/>
        <w:gridCol w:w="604"/>
        <w:gridCol w:w="604"/>
        <w:gridCol w:w="604"/>
        <w:gridCol w:w="604"/>
        <w:gridCol w:w="604"/>
        <w:gridCol w:w="604"/>
        <w:gridCol w:w="604"/>
        <w:gridCol w:w="604"/>
        <w:gridCol w:w="604"/>
        <w:gridCol w:w="705"/>
        <w:gridCol w:w="705"/>
        <w:gridCol w:w="705"/>
        <w:gridCol w:w="7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月份</w:t>
            </w:r>
          </w:p>
        </w:tc>
        <w:tc>
          <w:tcPr>
            <w:tcW w:w="6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1月</w:t>
            </w:r>
          </w:p>
        </w:tc>
        <w:tc>
          <w:tcPr>
            <w:tcW w:w="6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2月</w:t>
            </w:r>
          </w:p>
        </w:tc>
        <w:tc>
          <w:tcPr>
            <w:tcW w:w="6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3月</w:t>
            </w:r>
          </w:p>
        </w:tc>
        <w:tc>
          <w:tcPr>
            <w:tcW w:w="6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4月</w:t>
            </w:r>
          </w:p>
        </w:tc>
        <w:tc>
          <w:tcPr>
            <w:tcW w:w="6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5月</w:t>
            </w:r>
          </w:p>
        </w:tc>
        <w:tc>
          <w:tcPr>
            <w:tcW w:w="6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6月</w:t>
            </w:r>
          </w:p>
        </w:tc>
        <w:tc>
          <w:tcPr>
            <w:tcW w:w="6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7月</w:t>
            </w:r>
          </w:p>
        </w:tc>
        <w:tc>
          <w:tcPr>
            <w:tcW w:w="6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8月</w:t>
            </w:r>
          </w:p>
        </w:tc>
        <w:tc>
          <w:tcPr>
            <w:tcW w:w="6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9月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10月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11月</w:t>
            </w: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12月</w:t>
            </w: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szCs w:val="21"/>
              </w:rPr>
              <w:t>总计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一、销售量</w:t>
            </w:r>
          </w:p>
        </w:tc>
        <w:tc>
          <w:tcPr>
            <w:tcW w:w="6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单位售价</w:t>
            </w:r>
          </w:p>
        </w:tc>
        <w:tc>
          <w:tcPr>
            <w:tcW w:w="6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二、总销售收入</w:t>
            </w:r>
          </w:p>
        </w:tc>
        <w:tc>
          <w:tcPr>
            <w:tcW w:w="6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说明</w:t>
            </w:r>
          </w:p>
        </w:tc>
        <w:tc>
          <w:tcPr>
            <w:tcW w:w="8302" w:type="dxa"/>
            <w:gridSpan w:val="1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（月销售量评估的依据是什么）</w:t>
            </w:r>
          </w:p>
        </w:tc>
      </w:tr>
    </w:tbl>
    <w:p>
      <w:pPr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六、公司战略</w:t>
      </w:r>
    </w:p>
    <w:tbl>
      <w:tblPr>
        <w:tblStyle w:val="3"/>
        <w:tblW w:w="9705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80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发展战略</w:t>
            </w:r>
          </w:p>
        </w:tc>
        <w:tc>
          <w:tcPr>
            <w:tcW w:w="80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（制定公司的发展计划与目标）</w:t>
            </w:r>
          </w:p>
        </w:tc>
      </w:tr>
    </w:tbl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七、财务分析</w:t>
      </w:r>
    </w:p>
    <w:p>
      <w:pPr>
        <w:numPr>
          <w:ilvl w:val="0"/>
          <w:numId w:val="1"/>
        </w:numPr>
        <w:spacing w:line="440" w:lineRule="atLeast"/>
        <w:ind w:left="420" w:hanging="4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收入分析</w:t>
      </w:r>
    </w:p>
    <w:p>
      <w:pPr>
        <w:numPr>
          <w:ilvl w:val="0"/>
          <w:numId w:val="1"/>
        </w:numPr>
        <w:spacing w:line="440" w:lineRule="atLeast"/>
        <w:ind w:left="420" w:hanging="4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总收入：</w:t>
      </w:r>
    </w:p>
    <w:p>
      <w:pPr>
        <w:spacing w:line="440" w:lineRule="atLeast"/>
        <w:ind w:firstLine="4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销售收入= 单位销售价格×销售数量</w:t>
      </w:r>
    </w:p>
    <w:p>
      <w:pPr>
        <w:spacing w:line="440" w:lineRule="atLeas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（1）单位销售价格：</w:t>
      </w:r>
    </w:p>
    <w:p>
      <w:pPr>
        <w:spacing w:line="440" w:lineRule="atLeast"/>
        <w:ind w:left="300" w:firstLine="2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单位销售价格是结合成本、需求和同业竞争等综合因素考虑制定的。</w:t>
      </w:r>
    </w:p>
    <w:tbl>
      <w:tblPr>
        <w:tblStyle w:val="3"/>
        <w:tblW w:w="9720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2"/>
        <w:gridCol w:w="2819"/>
        <w:gridCol w:w="1658"/>
        <w:gridCol w:w="1662"/>
        <w:gridCol w:w="16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9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单位营业成本</w:t>
            </w:r>
          </w:p>
        </w:tc>
        <w:tc>
          <w:tcPr>
            <w:tcW w:w="28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0"/>
              </w:rPr>
              <w:t>批发&amp;零售业</w:t>
            </w:r>
          </w:p>
        </w:tc>
        <w:tc>
          <w:tcPr>
            <w:tcW w:w="33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ind w:left="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0"/>
              </w:rPr>
              <w:t>服务&amp;制造业</w:t>
            </w:r>
          </w:p>
        </w:tc>
        <w:tc>
          <w:tcPr>
            <w:tcW w:w="1609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ind w:left="3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0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ind w:firstLine="26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0"/>
              </w:rPr>
              <w:t>产品成本</w:t>
            </w:r>
          </w:p>
        </w:tc>
        <w:tc>
          <w:tcPr>
            <w:tcW w:w="16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ind w:firstLine="204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0"/>
              </w:rPr>
              <w:t>材料费</w:t>
            </w:r>
          </w:p>
        </w:tc>
        <w:tc>
          <w:tcPr>
            <w:tcW w:w="16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ind w:left="3" w:firstLine="206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0"/>
              </w:rPr>
              <w:t>人工费</w:t>
            </w:r>
          </w:p>
        </w:tc>
        <w:tc>
          <w:tcPr>
            <w:tcW w:w="160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9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5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6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ind w:left="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ind w:left="3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单位销售价格</w:t>
            </w:r>
          </w:p>
        </w:tc>
        <w:tc>
          <w:tcPr>
            <w:tcW w:w="28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3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97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单位毛利润</w:t>
            </w:r>
          </w:p>
        </w:tc>
        <w:tc>
          <w:tcPr>
            <w:tcW w:w="281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320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</w:tcPr>
          <w:p>
            <w:pPr>
              <w:spacing w:before="78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0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97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1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0"/>
              </w:rPr>
              <w:t>（单位毛利润 = 单位销售价格 - 单位营业成本）</w:t>
            </w:r>
          </w:p>
        </w:tc>
        <w:tc>
          <w:tcPr>
            <w:tcW w:w="160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</w:tbl>
    <w:p>
      <w:pPr>
        <w:spacing w:before="78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（2）销售数量预估：（我的企业对销售数量的计划与预估）</w:t>
      </w:r>
    </w:p>
    <w:tbl>
      <w:tblPr>
        <w:tblStyle w:val="3"/>
        <w:tblW w:w="9858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568"/>
        <w:gridCol w:w="564"/>
        <w:gridCol w:w="567"/>
        <w:gridCol w:w="567"/>
        <w:gridCol w:w="567"/>
        <w:gridCol w:w="567"/>
        <w:gridCol w:w="708"/>
        <w:gridCol w:w="567"/>
        <w:gridCol w:w="567"/>
        <w:gridCol w:w="709"/>
        <w:gridCol w:w="709"/>
        <w:gridCol w:w="709"/>
        <w:gridCol w:w="9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月份</w:t>
            </w:r>
          </w:p>
        </w:tc>
        <w:tc>
          <w:tcPr>
            <w:tcW w:w="5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0"/>
              </w:rPr>
              <w:t>1月</w:t>
            </w:r>
          </w:p>
        </w:tc>
        <w:tc>
          <w:tcPr>
            <w:tcW w:w="5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0"/>
              </w:rPr>
              <w:t>2月</w:t>
            </w: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0"/>
              </w:rPr>
              <w:t>3月</w:t>
            </w: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0"/>
              </w:rPr>
              <w:t>4月</w:t>
            </w: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0"/>
              </w:rPr>
              <w:t>5月</w:t>
            </w: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0"/>
              </w:rPr>
              <w:t>6月</w:t>
            </w:r>
          </w:p>
        </w:tc>
        <w:tc>
          <w:tcPr>
            <w:tcW w:w="7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0"/>
              </w:rPr>
              <w:t>7月</w:t>
            </w: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0"/>
              </w:rPr>
              <w:t>8月</w:t>
            </w: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0"/>
              </w:rPr>
              <w:t>9月</w:t>
            </w: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0"/>
              </w:rPr>
              <w:t>10月</w:t>
            </w: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0"/>
              </w:rPr>
              <w:t>11月</w:t>
            </w: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0"/>
              </w:rPr>
              <w:t>12月</w:t>
            </w: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0"/>
              </w:rPr>
              <w:t>总计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销售数量</w:t>
            </w:r>
          </w:p>
        </w:tc>
        <w:tc>
          <w:tcPr>
            <w:tcW w:w="5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单位销售价格</w:t>
            </w:r>
          </w:p>
        </w:tc>
        <w:tc>
          <w:tcPr>
            <w:tcW w:w="5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销售总收入</w:t>
            </w:r>
          </w:p>
        </w:tc>
        <w:tc>
          <w:tcPr>
            <w:tcW w:w="5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说明</w:t>
            </w:r>
          </w:p>
        </w:tc>
        <w:tc>
          <w:tcPr>
            <w:tcW w:w="8332" w:type="dxa"/>
            <w:gridSpan w:val="1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7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（月销售量评估的依据是什么）</w:t>
            </w:r>
          </w:p>
          <w:p>
            <w:pPr>
              <w:spacing w:before="78"/>
              <w:rPr>
                <w:rFonts w:ascii="Times New Roman" w:hAnsi="Times New Roman" w:cs="Times New Roman"/>
                <w:szCs w:val="21"/>
              </w:rPr>
            </w:pPr>
          </w:p>
        </w:tc>
      </w:tr>
    </w:tbl>
    <w:p>
      <w:pPr>
        <w:spacing w:before="78"/>
        <w:rPr>
          <w:rFonts w:ascii="Times New Roman" w:hAnsi="Times New Roman" w:cs="Times New Roman"/>
          <w:szCs w:val="21"/>
        </w:rPr>
      </w:pPr>
    </w:p>
    <w:p>
      <w:pPr>
        <w:numPr>
          <w:ilvl w:val="0"/>
          <w:numId w:val="2"/>
        </w:numPr>
        <w:spacing w:before="78" w:after="156" w:afterLines="5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年总收入 =              </w:t>
      </w:r>
    </w:p>
    <w:p>
      <w:pPr>
        <w:spacing w:before="78" w:after="156" w:afterLines="50"/>
        <w:rPr>
          <w:rFonts w:ascii="Times New Roman" w:hAnsi="Times New Roman" w:cs="Times New Roman"/>
          <w:sz w:val="24"/>
        </w:rPr>
      </w:pPr>
    </w:p>
    <w:p>
      <w:pPr>
        <w:spacing w:before="78" w:after="156" w:afterLines="50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</w:t>
      </w:r>
      <w:r>
        <w:rPr>
          <w:rFonts w:ascii="Times New Roman" w:hAnsi="Times New Roman" w:cs="Times New Roman"/>
          <w:b/>
          <w:bCs/>
          <w:sz w:val="24"/>
        </w:rPr>
        <w:t>（请将计算结果填入</w:t>
      </w:r>
      <w:r>
        <w:rPr>
          <w:rFonts w:ascii="Times New Roman" w:hAnsi="Times New Roman" w:cs="Times New Roman"/>
          <w:b/>
          <w:bCs/>
          <w:color w:val="000000"/>
          <w:sz w:val="24"/>
        </w:rPr>
        <w:t>此处</w:t>
      </w:r>
      <w:r>
        <w:rPr>
          <w:rFonts w:ascii="Times New Roman" w:hAnsi="Times New Roman" w:cs="Times New Roman"/>
          <w:b/>
          <w:bCs/>
          <w:sz w:val="24"/>
        </w:rPr>
        <w:t>）</w:t>
      </w:r>
    </w:p>
    <w:p>
      <w:pPr>
        <w:spacing w:line="40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成本分析</w:t>
      </w:r>
    </w:p>
    <w:p>
      <w:pPr>
        <w:spacing w:line="400" w:lineRule="atLeas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总成本 = 营业成本 + 期间费用 + 折旧。</w:t>
      </w:r>
    </w:p>
    <w:p>
      <w:pPr>
        <w:spacing w:line="400" w:lineRule="atLeas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（1）营业成本：是指生产产品、提供服务，直接发生的人工、水电、材料</w:t>
      </w:r>
      <w:r>
        <w:fldChar w:fldCharType="begin"/>
      </w:r>
      <w:r>
        <w:instrText xml:space="preserve"> HYPERLINK "http://baike.baidu.com/view/676610.htm" </w:instrText>
      </w:r>
      <w:r>
        <w:fldChar w:fldCharType="separate"/>
      </w:r>
      <w:r>
        <w:rPr>
          <w:rFonts w:ascii="Times New Roman" w:hAnsi="Times New Roman" w:cs="Times New Roman"/>
          <w:sz w:val="24"/>
        </w:rPr>
        <w:t>物料</w:t>
      </w:r>
      <w:r>
        <w:rPr>
          <w:rFonts w:ascii="Times New Roman" w:hAnsi="Times New Roman" w:cs="Times New Roman"/>
          <w:sz w:val="24"/>
        </w:rPr>
        <w:fldChar w:fldCharType="end"/>
      </w:r>
      <w:r>
        <w:rPr>
          <w:rFonts w:ascii="Times New Roman" w:hAnsi="Times New Roman" w:cs="Times New Roman"/>
          <w:sz w:val="24"/>
        </w:rPr>
        <w:t>费等。</w:t>
      </w:r>
    </w:p>
    <w:tbl>
      <w:tblPr>
        <w:tblStyle w:val="3"/>
        <w:tblW w:w="963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2410"/>
        <w:gridCol w:w="2410"/>
        <w:gridCol w:w="25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t>单位营业成本</w:t>
            </w:r>
          </w:p>
        </w:tc>
        <w:tc>
          <w:tcPr>
            <w:tcW w:w="2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t>月营业成本</w:t>
            </w:r>
          </w:p>
        </w:tc>
        <w:tc>
          <w:tcPr>
            <w:tcW w:w="2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t>年营业成本</w:t>
            </w:r>
          </w:p>
        </w:tc>
        <w:tc>
          <w:tcPr>
            <w:tcW w:w="25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00" w:lineRule="atLeast"/>
              <w:rPr>
                <w:rFonts w:ascii="Times New Roman" w:hAnsi="Times New Roman" w:cs="Times New Roman"/>
                <w:szCs w:val="21"/>
              </w:rPr>
            </w:pPr>
          </w:p>
        </w:tc>
      </w:tr>
    </w:tbl>
    <w:p>
      <w:pPr>
        <w:spacing w:line="380" w:lineRule="atLeast"/>
        <w:ind w:firstLine="4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备注：月营业成本=单位营业成本×月销售量；年营业成本=单位营业成本×年销售量</w:t>
      </w:r>
    </w:p>
    <w:p>
      <w:pPr>
        <w:spacing w:line="380" w:lineRule="atLeast"/>
        <w:ind w:left="1500" w:hanging="15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（2）期间费用：是指维持经营所间接发生的费用（包括：公共事业费，如水电、燃气、电话、网络、交通费等，租金，工资，广告，办公费，保险费等）。</w:t>
      </w:r>
    </w:p>
    <w:p>
      <w:pPr>
        <w:spacing w:after="100"/>
        <w:ind w:left="1500" w:hanging="1500"/>
        <w:rPr>
          <w:rFonts w:ascii="Times New Roman" w:hAnsi="Times New Roman" w:cs="Times New Roman"/>
          <w:szCs w:val="21"/>
        </w:rPr>
      </w:pPr>
    </w:p>
    <w:tbl>
      <w:tblPr>
        <w:tblStyle w:val="3"/>
        <w:tblW w:w="974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2410"/>
        <w:gridCol w:w="2410"/>
        <w:gridCol w:w="25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期间费用</w:t>
            </w:r>
          </w:p>
        </w:tc>
        <w:tc>
          <w:tcPr>
            <w:tcW w:w="2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月期间费用</w:t>
            </w:r>
          </w:p>
        </w:tc>
        <w:tc>
          <w:tcPr>
            <w:tcW w:w="2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年期间费用</w:t>
            </w:r>
          </w:p>
        </w:tc>
        <w:tc>
          <w:tcPr>
            <w:tcW w:w="25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公共事业费</w:t>
            </w:r>
          </w:p>
        </w:tc>
        <w:tc>
          <w:tcPr>
            <w:tcW w:w="2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租金</w:t>
            </w:r>
          </w:p>
        </w:tc>
        <w:tc>
          <w:tcPr>
            <w:tcW w:w="2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工资</w:t>
            </w:r>
          </w:p>
        </w:tc>
        <w:tc>
          <w:tcPr>
            <w:tcW w:w="2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广告</w:t>
            </w:r>
          </w:p>
        </w:tc>
        <w:tc>
          <w:tcPr>
            <w:tcW w:w="2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办公用品（或易耗品）</w:t>
            </w:r>
          </w:p>
        </w:tc>
        <w:tc>
          <w:tcPr>
            <w:tcW w:w="2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保险费</w:t>
            </w:r>
          </w:p>
        </w:tc>
        <w:tc>
          <w:tcPr>
            <w:tcW w:w="2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利息</w:t>
            </w:r>
          </w:p>
        </w:tc>
        <w:tc>
          <w:tcPr>
            <w:tcW w:w="2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其他</w:t>
            </w:r>
          </w:p>
        </w:tc>
        <w:tc>
          <w:tcPr>
            <w:tcW w:w="2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2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总计</w:t>
            </w:r>
          </w:p>
        </w:tc>
        <w:tc>
          <w:tcPr>
            <w:tcW w:w="2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>
      <w:pPr>
        <w:spacing w:before="78"/>
        <w:rPr>
          <w:rFonts w:ascii="Times New Roman" w:hAnsi="Times New Roman" w:cs="Times New Roman"/>
          <w:szCs w:val="21"/>
        </w:rPr>
      </w:pPr>
    </w:p>
    <w:p>
      <w:pPr>
        <w:spacing w:before="78" w:line="440" w:lineRule="atLeast"/>
        <w:ind w:left="1100" w:hanging="11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（3）折旧：税法对折旧年限规定如下，房屋、建筑物20年；飞机、火车、轮船、机器、机械和其他生产设备10年；与生产经营活动有关的器具、工具、家具等5年；飞机、火车、轮船以外的运输工具4年；电子设备3年。</w:t>
      </w:r>
    </w:p>
    <w:p>
      <w:pPr>
        <w:spacing w:before="78" w:line="440" w:lineRule="atLeast"/>
        <w:ind w:left="1100" w:hanging="1100"/>
        <w:rPr>
          <w:rFonts w:ascii="Times New Roman" w:hAnsi="Times New Roman" w:cs="Times New Roman"/>
          <w:sz w:val="24"/>
        </w:rPr>
      </w:pPr>
    </w:p>
    <w:tbl>
      <w:tblPr>
        <w:tblStyle w:val="3"/>
        <w:tblW w:w="9573" w:type="dxa"/>
        <w:tblInd w:w="17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2"/>
        <w:gridCol w:w="2410"/>
        <w:gridCol w:w="2410"/>
        <w:gridCol w:w="25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折旧</w:t>
            </w:r>
          </w:p>
        </w:tc>
        <w:tc>
          <w:tcPr>
            <w:tcW w:w="2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月折旧</w:t>
            </w:r>
          </w:p>
        </w:tc>
        <w:tc>
          <w:tcPr>
            <w:tcW w:w="2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年折旧</w:t>
            </w:r>
          </w:p>
        </w:tc>
        <w:tc>
          <w:tcPr>
            <w:tcW w:w="25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总计</w:t>
            </w:r>
          </w:p>
        </w:tc>
        <w:tc>
          <w:tcPr>
            <w:tcW w:w="2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after="10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>
      <w:pPr>
        <w:spacing w:before="78"/>
        <w:rPr>
          <w:rFonts w:ascii="Times New Roman" w:hAnsi="Times New Roman" w:cs="Times New Roman"/>
          <w:sz w:val="24"/>
        </w:rPr>
      </w:pPr>
    </w:p>
    <w:p>
      <w:pPr>
        <w:numPr>
          <w:ilvl w:val="0"/>
          <w:numId w:val="3"/>
        </w:numPr>
        <w:spacing w:before="78"/>
        <w:rPr>
          <w:rFonts w:ascii="Times New Roman" w:hAnsi="Times New Roman" w:cs="Times New Roman"/>
          <w:b/>
          <w:bCs/>
          <w:sz w:val="24"/>
          <w:shd w:val="clear" w:color="auto" w:fill="B8CCE4"/>
        </w:rPr>
      </w:pPr>
      <w:r>
        <w:rPr>
          <w:rFonts w:ascii="Times New Roman" w:hAnsi="Times New Roman" w:cs="Times New Roman"/>
          <w:sz w:val="24"/>
        </w:rPr>
        <w:t>年总成本 =                                 （</w:t>
      </w:r>
      <w:r>
        <w:rPr>
          <w:rFonts w:ascii="Times New Roman" w:hAnsi="Times New Roman" w:cs="Times New Roman"/>
          <w:b/>
          <w:bCs/>
          <w:sz w:val="24"/>
        </w:rPr>
        <w:t>请将计算结果填入</w:t>
      </w:r>
      <w:r>
        <w:rPr>
          <w:rFonts w:ascii="Times New Roman" w:hAnsi="Times New Roman" w:cs="Times New Roman"/>
          <w:b/>
          <w:bCs/>
          <w:color w:val="000000"/>
          <w:sz w:val="24"/>
        </w:rPr>
        <w:t>此处</w:t>
      </w:r>
      <w:r>
        <w:rPr>
          <w:rFonts w:ascii="Times New Roman" w:hAnsi="Times New Roman" w:cs="Times New Roman"/>
          <w:b/>
          <w:bCs/>
          <w:sz w:val="24"/>
        </w:rPr>
        <w:t>）</w:t>
      </w:r>
    </w:p>
    <w:p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利润分析</w:t>
      </w:r>
    </w:p>
    <w:tbl>
      <w:tblPr>
        <w:tblStyle w:val="3"/>
        <w:tblW w:w="9129" w:type="dxa"/>
        <w:tblInd w:w="1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2"/>
        <w:gridCol w:w="49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before="240" w:line="480" w:lineRule="auto"/>
              <w:ind w:left="480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项目</w:t>
            </w:r>
          </w:p>
        </w:tc>
        <w:tc>
          <w:tcPr>
            <w:tcW w:w="4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240" w:line="480" w:lineRule="auto"/>
              <w:ind w:left="4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年度金额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2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4"/>
              </w:rPr>
              <w:t>一、销售数量</w:t>
            </w:r>
          </w:p>
        </w:tc>
        <w:tc>
          <w:tcPr>
            <w:tcW w:w="4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240" w:line="480" w:lineRule="auto"/>
              <w:ind w:left="400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2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4"/>
              </w:rPr>
              <w:t>单位销售价格</w:t>
            </w:r>
          </w:p>
        </w:tc>
        <w:tc>
          <w:tcPr>
            <w:tcW w:w="4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240" w:line="480" w:lineRule="auto"/>
              <w:ind w:left="400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2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4"/>
              </w:rPr>
              <w:t>二、总销售收入</w:t>
            </w:r>
          </w:p>
        </w:tc>
        <w:tc>
          <w:tcPr>
            <w:tcW w:w="4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240" w:line="480" w:lineRule="auto"/>
              <w:ind w:left="400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20" w:lineRule="atLeast"/>
              <w:ind w:left="4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4"/>
              </w:rPr>
              <w:t>减：营业成本</w:t>
            </w:r>
          </w:p>
        </w:tc>
        <w:tc>
          <w:tcPr>
            <w:tcW w:w="4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240" w:line="480" w:lineRule="auto"/>
              <w:ind w:left="400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20" w:lineRule="atLeast"/>
              <w:ind w:left="40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4"/>
              </w:rPr>
              <w:t>减：销售税金（ 5 %）</w:t>
            </w:r>
          </w:p>
        </w:tc>
        <w:tc>
          <w:tcPr>
            <w:tcW w:w="4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240" w:line="480" w:lineRule="auto"/>
              <w:ind w:left="400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2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4"/>
              </w:rPr>
              <w:t>三、营业利润</w:t>
            </w:r>
          </w:p>
        </w:tc>
        <w:tc>
          <w:tcPr>
            <w:tcW w:w="4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240" w:line="480" w:lineRule="auto"/>
              <w:ind w:left="400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20" w:lineRule="atLeast"/>
              <w:ind w:left="48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4"/>
              </w:rPr>
              <w:t>减：期间费用及折旧</w:t>
            </w:r>
          </w:p>
        </w:tc>
        <w:tc>
          <w:tcPr>
            <w:tcW w:w="4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240" w:line="480" w:lineRule="auto"/>
              <w:ind w:left="400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2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4"/>
              </w:rPr>
              <w:t>四、利润总额</w:t>
            </w:r>
          </w:p>
        </w:tc>
        <w:tc>
          <w:tcPr>
            <w:tcW w:w="4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240" w:line="480" w:lineRule="auto"/>
              <w:ind w:left="400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9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4"/>
              </w:rPr>
              <w:t>减：所得税（所得税率25%）</w:t>
            </w:r>
          </w:p>
        </w:tc>
        <w:tc>
          <w:tcPr>
            <w:tcW w:w="4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240" w:line="480" w:lineRule="auto"/>
              <w:ind w:left="400"/>
              <w:rPr>
                <w:rFonts w:ascii="Times New Roman" w:hAnsi="Times New Roman" w:cs="Times New Roman"/>
                <w:sz w:val="1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4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42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4"/>
              </w:rPr>
              <w:t>五、净利润</w:t>
            </w:r>
          </w:p>
        </w:tc>
        <w:tc>
          <w:tcPr>
            <w:tcW w:w="49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before="240" w:line="480" w:lineRule="auto"/>
              <w:ind w:left="400"/>
              <w:rPr>
                <w:rFonts w:ascii="Times New Roman" w:hAnsi="Times New Roman" w:cs="Times New Roman"/>
                <w:szCs w:val="21"/>
              </w:rPr>
            </w:pPr>
          </w:p>
        </w:tc>
      </w:tr>
    </w:tbl>
    <w:p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投资回报分析</w:t>
      </w:r>
    </w:p>
    <w:p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（1）启动资金：是指创立业务时（公司开业之前）一次性支付的资金。</w:t>
      </w:r>
    </w:p>
    <w:tbl>
      <w:tblPr>
        <w:tblStyle w:val="3"/>
        <w:tblW w:w="9204" w:type="dxa"/>
        <w:tblInd w:w="26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7"/>
        <w:gridCol w:w="3473"/>
        <w:gridCol w:w="31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项目</w:t>
            </w:r>
          </w:p>
        </w:tc>
        <w:tc>
          <w:tcPr>
            <w:tcW w:w="34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支付对象</w:t>
            </w:r>
          </w:p>
        </w:tc>
        <w:tc>
          <w:tcPr>
            <w:tcW w:w="3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金额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atLeas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" w:hRule="atLeast"/>
        </w:trPr>
        <w:tc>
          <w:tcPr>
            <w:tcW w:w="2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atLeas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atLeast"/>
              <w:rPr>
                <w:rFonts w:ascii="Times New Roman" w:hAnsi="Times New Roman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92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atLeas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 w:val="24"/>
              </w:rPr>
              <w:t>估计全部启动资金元</w:t>
            </w:r>
          </w:p>
        </w:tc>
      </w:tr>
    </w:tbl>
    <w:p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 w:val="24"/>
        </w:rPr>
        <w:t>（2）融资渠道：</w:t>
      </w:r>
    </w:p>
    <w:tbl>
      <w:tblPr>
        <w:tblStyle w:val="3"/>
        <w:tblW w:w="9219" w:type="dxa"/>
        <w:tblInd w:w="24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6"/>
        <w:gridCol w:w="3244"/>
        <w:gridCol w:w="33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来源</w:t>
            </w:r>
          </w:p>
        </w:tc>
        <w:tc>
          <w:tcPr>
            <w:tcW w:w="32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金额</w:t>
            </w:r>
          </w:p>
        </w:tc>
        <w:tc>
          <w:tcPr>
            <w:tcW w:w="33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性质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个人存款</w:t>
            </w:r>
          </w:p>
        </w:tc>
        <w:tc>
          <w:tcPr>
            <w:tcW w:w="32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atLeas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atLeas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亲戚</w:t>
            </w:r>
          </w:p>
        </w:tc>
        <w:tc>
          <w:tcPr>
            <w:tcW w:w="32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atLeas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atLeas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朋友</w:t>
            </w:r>
          </w:p>
        </w:tc>
        <w:tc>
          <w:tcPr>
            <w:tcW w:w="32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atLeas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atLeas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投资家</w:t>
            </w:r>
          </w:p>
        </w:tc>
        <w:tc>
          <w:tcPr>
            <w:tcW w:w="32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atLeas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atLeas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其他</w:t>
            </w:r>
          </w:p>
        </w:tc>
        <w:tc>
          <w:tcPr>
            <w:tcW w:w="32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atLeas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atLeast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atLeas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总计所得资金：</w:t>
            </w:r>
          </w:p>
        </w:tc>
        <w:tc>
          <w:tcPr>
            <w:tcW w:w="32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atLeas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3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500" w:lineRule="atLeast"/>
              <w:rPr>
                <w:rFonts w:ascii="Times New Roman" w:hAnsi="Times New Roman" w:cs="Times New Roman"/>
                <w:sz w:val="24"/>
              </w:rPr>
            </w:pPr>
          </w:p>
        </w:tc>
      </w:tr>
    </w:tbl>
    <w:p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（3）财务关键点：</w:t>
      </w:r>
    </w:p>
    <w:tbl>
      <w:tblPr>
        <w:tblStyle w:val="3"/>
        <w:tblW w:w="9249" w:type="dxa"/>
        <w:tblInd w:w="21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1665"/>
        <w:gridCol w:w="60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盈亏平衡点</w:t>
            </w:r>
          </w:p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（至少选一种）</w:t>
            </w:r>
          </w:p>
        </w:tc>
        <w:tc>
          <w:tcPr>
            <w:tcW w:w="16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tLeas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按实物单位计算</w:t>
            </w:r>
          </w:p>
        </w:tc>
        <w:tc>
          <w:tcPr>
            <w:tcW w:w="60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tLeas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年销售量：</w:t>
            </w:r>
          </w:p>
          <w:p>
            <w:pPr>
              <w:spacing w:line="360" w:lineRule="atLeas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年期间费用+年折旧 / 单位毛利润＝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tLeas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按金额计算</w:t>
            </w:r>
          </w:p>
        </w:tc>
        <w:tc>
          <w:tcPr>
            <w:tcW w:w="60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tLeas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年收入：</w:t>
            </w:r>
          </w:p>
          <w:p>
            <w:pPr>
              <w:spacing w:line="360" w:lineRule="atLeas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（年期间费用+年折旧）/（1-单位营业成本/单位销售价格）＝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投资回报率</w:t>
            </w:r>
          </w:p>
        </w:tc>
        <w:tc>
          <w:tcPr>
            <w:tcW w:w="771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tLeas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＝年净利润／启动资金×100%</w:t>
            </w:r>
          </w:p>
          <w:p>
            <w:pPr>
              <w:spacing w:line="360" w:lineRule="atLeast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=/</w:t>
            </w:r>
            <w:r>
              <w:rPr>
                <w:rFonts w:ascii="Times New Roman" w:hAnsi="Times New Roman" w:cs="Times New Roman"/>
                <w:sz w:val="24"/>
              </w:rPr>
              <w:t xml:space="preserve">         ×100%</w:t>
            </w:r>
            <w:r>
              <w:rPr>
                <w:rFonts w:hint="eastAsia" w:ascii="Times New Roman" w:hAnsi="Times New Roman" w:cs="Times New Roman"/>
                <w:sz w:val="24"/>
              </w:rPr>
              <w:t>=</w:t>
            </w:r>
            <w:r>
              <w:rPr>
                <w:rFonts w:ascii="Times New Roman" w:hAnsi="Times New Roman" w:cs="Times New Roman"/>
                <w:sz w:val="24"/>
              </w:rPr>
              <w:t xml:space="preserve">      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投资回收期</w:t>
            </w:r>
          </w:p>
        </w:tc>
        <w:tc>
          <w:tcPr>
            <w:tcW w:w="771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360" w:lineRule="atLeas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＝启动资金／年净利润</w:t>
            </w:r>
          </w:p>
          <w:p>
            <w:pPr>
              <w:spacing w:line="360" w:lineRule="atLeas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＝／＝年月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结论</w:t>
            </w:r>
          </w:p>
        </w:tc>
        <w:tc>
          <w:tcPr>
            <w:tcW w:w="771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spacing w:line="440" w:lineRule="atLeas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盈亏平衡点是否容易达到？</w:t>
            </w:r>
          </w:p>
          <w:p>
            <w:pPr>
              <w:spacing w:line="440" w:lineRule="atLeas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投资回报率和回收期是否满意？</w:t>
            </w:r>
          </w:p>
          <w:p>
            <w:pPr>
              <w:spacing w:line="440" w:lineRule="atLeas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此生意是否适合投资？</w:t>
            </w:r>
          </w:p>
        </w:tc>
      </w:tr>
    </w:tbl>
    <w:p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八、风险及应对策略</w:t>
      </w:r>
    </w:p>
    <w:tbl>
      <w:tblPr>
        <w:tblStyle w:val="3"/>
        <w:tblW w:w="9260" w:type="dxa"/>
        <w:tblInd w:w="20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79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风险</w:t>
            </w:r>
          </w:p>
        </w:tc>
        <w:tc>
          <w:tcPr>
            <w:tcW w:w="7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（可能面临的政治、经济、社会、技术等风险）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应对策略</w:t>
            </w:r>
          </w:p>
        </w:tc>
        <w:tc>
          <w:tcPr>
            <w:tcW w:w="7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（制定合理可行地风险规避计划）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</w:p>
        </w:tc>
      </w:tr>
    </w:tbl>
    <w:p>
      <w:pPr>
        <w:jc w:val="right"/>
        <w:rPr>
          <w:rFonts w:ascii="Times New Roman" w:hAnsi="Times New Roman" w:eastAsia="仿宋" w:cs="Times New Roman"/>
          <w:sz w:val="24"/>
        </w:rPr>
      </w:pPr>
      <w:r>
        <w:rPr>
          <w:rFonts w:ascii="Times New Roman" w:hAnsi="Times New Roman" w:eastAsia="仿宋" w:cs="Times New Roman"/>
          <w:sz w:val="24"/>
        </w:rPr>
        <w:t>年  月 日</w:t>
      </w:r>
    </w:p>
    <w:p>
      <w:pPr>
        <w:ind w:firstLine="640" w:firstLineChars="200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CB8F8E7"/>
    <w:multiLevelType w:val="singleLevel"/>
    <w:tmpl w:val="DCB8F8E7"/>
    <w:lvl w:ilvl="0" w:tentative="0">
      <w:start w:val="3"/>
      <w:numFmt w:val="decimal"/>
      <w:suff w:val="nothing"/>
      <w:lvlText w:val="（%1）"/>
      <w:lvlJc w:val="left"/>
    </w:lvl>
  </w:abstractNum>
  <w:abstractNum w:abstractNumId="1">
    <w:nsid w:val="499E7156"/>
    <w:multiLevelType w:val="multilevel"/>
    <w:tmpl w:val="499E7156"/>
    <w:lvl w:ilvl="0" w:tentative="0">
      <w:start w:val="1"/>
      <w:numFmt w:val="bullet"/>
      <w:lvlText w:val=""/>
      <w:lvlJc w:val="left"/>
      <w:pPr>
        <w:ind w:left="0" w:firstLine="0"/>
      </w:pPr>
      <w:rPr>
        <w:rFonts w:hint="default" w:ascii="Wingdings" w:hAnsi="Wingdings"/>
      </w:rPr>
    </w:lvl>
    <w:lvl w:ilvl="1" w:tentative="0">
      <w:start w:val="1"/>
      <w:numFmt w:val="bullet"/>
      <w:lvlText w:val=""/>
      <w:lvlJc w:val="left"/>
      <w:pPr>
        <w:ind w:left="0" w:firstLine="0"/>
      </w:pPr>
      <w:rPr>
        <w:rFonts w:hint="default" w:ascii="Wingdings" w:hAnsi="Wingdings"/>
      </w:rPr>
    </w:lvl>
    <w:lvl w:ilvl="2" w:tentative="0">
      <w:start w:val="1"/>
      <w:numFmt w:val="bullet"/>
      <w:lvlText w:val=""/>
      <w:lvlJc w:val="left"/>
      <w:pPr>
        <w:ind w:left="0" w:firstLine="0"/>
      </w:pPr>
      <w:rPr>
        <w:rFonts w:hint="default" w:ascii="Wingdings" w:hAnsi="Wingdings"/>
      </w:rPr>
    </w:lvl>
    <w:lvl w:ilvl="3" w:tentative="0">
      <w:start w:val="1"/>
      <w:numFmt w:val="bullet"/>
      <w:lvlText w:val=""/>
      <w:lvlJc w:val="left"/>
      <w:pPr>
        <w:ind w:left="0" w:firstLine="0"/>
      </w:pPr>
      <w:rPr>
        <w:rFonts w:hint="default" w:ascii="Wingdings" w:hAnsi="Wingdings"/>
      </w:rPr>
    </w:lvl>
    <w:lvl w:ilvl="4" w:tentative="0">
      <w:start w:val="1"/>
      <w:numFmt w:val="bullet"/>
      <w:lvlText w:val=""/>
      <w:lvlJc w:val="left"/>
      <w:pPr>
        <w:ind w:left="0" w:firstLine="0"/>
      </w:pPr>
      <w:rPr>
        <w:rFonts w:hint="default" w:ascii="Wingdings" w:hAnsi="Wingdings"/>
      </w:rPr>
    </w:lvl>
    <w:lvl w:ilvl="5" w:tentative="0">
      <w:start w:val="1"/>
      <w:numFmt w:val="bullet"/>
      <w:lvlText w:val=""/>
      <w:lvlJc w:val="left"/>
      <w:pPr>
        <w:ind w:left="0" w:firstLine="0"/>
      </w:pPr>
      <w:rPr>
        <w:rFonts w:hint="default" w:ascii="Wingdings" w:hAnsi="Wingdings"/>
      </w:rPr>
    </w:lvl>
    <w:lvl w:ilvl="6" w:tentative="0">
      <w:start w:val="1"/>
      <w:numFmt w:val="bullet"/>
      <w:lvlText w:val=""/>
      <w:lvlJc w:val="left"/>
      <w:pPr>
        <w:ind w:left="0" w:firstLine="0"/>
      </w:pPr>
      <w:rPr>
        <w:rFonts w:hint="default" w:ascii="Wingdings" w:hAnsi="Wingdings"/>
      </w:rPr>
    </w:lvl>
    <w:lvl w:ilvl="7" w:tentative="0">
      <w:start w:val="1"/>
      <w:numFmt w:val="bullet"/>
      <w:lvlText w:val=""/>
      <w:lvlJc w:val="left"/>
      <w:pPr>
        <w:ind w:left="0" w:firstLine="0"/>
      </w:pPr>
      <w:rPr>
        <w:rFonts w:hint="default" w:ascii="Wingdings" w:hAnsi="Wingdings"/>
      </w:rPr>
    </w:lvl>
    <w:lvl w:ilvl="8" w:tentative="0">
      <w:start w:val="1"/>
      <w:numFmt w:val="bullet"/>
      <w:lvlText w:val=""/>
      <w:lvlJc w:val="left"/>
      <w:pPr>
        <w:ind w:left="0" w:firstLine="0"/>
      </w:pPr>
      <w:rPr>
        <w:rFonts w:hint="default" w:ascii="Wingdings" w:hAnsi="Wingdings"/>
      </w:rPr>
    </w:lvl>
  </w:abstractNum>
  <w:abstractNum w:abstractNumId="2">
    <w:nsid w:val="4B1E028D"/>
    <w:multiLevelType w:val="multilevel"/>
    <w:tmpl w:val="4B1E028D"/>
    <w:lvl w:ilvl="0" w:tentative="0">
      <w:start w:val="3"/>
      <w:numFmt w:val="decimal"/>
      <w:suff w:val="nothing"/>
      <w:lvlText w:val="（%1）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3YTQ5MmRlMjkwOGFjMmQzOWRlNGU2NjA1YmYwZGIifQ=="/>
  </w:docVars>
  <w:rsids>
    <w:rsidRoot w:val="159541EE"/>
    <w:rsid w:val="159541EE"/>
    <w:rsid w:val="2EB95C64"/>
    <w:rsid w:val="3C126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customStyle="1" w:styleId="5">
    <w:name w:val="正文2"/>
    <w:basedOn w:val="1"/>
    <w:next w:val="1"/>
    <w:qFormat/>
    <w:uiPriority w:val="0"/>
    <w:rPr>
      <w:rFonts w:ascii="仿宋_GB2312" w:eastAsia="仿宋_GB2312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2025-05-14T07:10:00Z</dcterms:created>
  <dc:creator>蒋爱</dc:creator>
  <cp:lastModifiedBy>蒋爱</cp:lastModifiedBy>
  <dcterms:modified xsi:type="dcterms:W3CDTF">2025-05-14T07:11:10Z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358F9DC89E3641BF96F3A5B0D6D25263</vt:lpwstr>
  </property>
</Properties>
</file>